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77C7D" w14:textId="77777777" w:rsidR="00653550" w:rsidRDefault="00000000" w:rsidP="00F72640">
      <w:pPr>
        <w:jc w:val="center"/>
        <w:rPr>
          <w:rFonts w:eastAsia="新細明體"/>
          <w:b/>
          <w:bCs/>
          <w:sz w:val="28"/>
          <w:szCs w:val="28"/>
          <w:lang w:eastAsia="zh-TW"/>
        </w:rPr>
      </w:pPr>
      <w:r w:rsidRPr="00F72640">
        <w:rPr>
          <w:b/>
          <w:bCs/>
          <w:sz w:val="28"/>
          <w:szCs w:val="28"/>
        </w:rPr>
        <w:t>Whistleblower Report</w:t>
      </w:r>
    </w:p>
    <w:p w14:paraId="471EBB0E" w14:textId="77777777" w:rsidR="0006641E" w:rsidRPr="0006641E" w:rsidRDefault="0006641E" w:rsidP="0006641E">
      <w:pPr>
        <w:spacing w:after="0"/>
        <w:rPr>
          <w:rFonts w:eastAsia="新細明體"/>
          <w:sz w:val="20"/>
          <w:szCs w:val="20"/>
          <w:lang w:eastAsia="zh-TW"/>
        </w:rPr>
      </w:pPr>
      <w:r w:rsidRPr="0006641E">
        <w:rPr>
          <w:rFonts w:eastAsia="新細明體"/>
          <w:sz w:val="20"/>
          <w:szCs w:val="20"/>
          <w:lang w:eastAsia="zh-TW"/>
        </w:rPr>
        <w:t>To implement our company's honest service philosophy and sustainable development, anyone who discovers criminal activities, fraud, or violations of laws by directors, supervisors, employees, appointees, or persons with substantial control power of our company and its subsidiaries, including internal and related external units and personnel, may file a report to this whistleblowing mailbox. However, the content of the report should comply with the following:</w:t>
      </w:r>
    </w:p>
    <w:p w14:paraId="00FADBDC" w14:textId="77777777" w:rsidR="0006641E" w:rsidRPr="0006641E" w:rsidRDefault="0006641E" w:rsidP="0006641E">
      <w:pPr>
        <w:numPr>
          <w:ilvl w:val="0"/>
          <w:numId w:val="15"/>
        </w:numPr>
        <w:spacing w:after="0"/>
        <w:rPr>
          <w:rFonts w:eastAsia="新細明體"/>
          <w:sz w:val="20"/>
          <w:szCs w:val="20"/>
          <w:lang w:eastAsia="zh-TW"/>
        </w:rPr>
      </w:pPr>
      <w:r w:rsidRPr="0006641E">
        <w:rPr>
          <w:rFonts w:eastAsia="新細明體"/>
          <w:sz w:val="20"/>
          <w:szCs w:val="20"/>
          <w:lang w:eastAsia="zh-TW"/>
        </w:rPr>
        <w:t>The whistleblower should specifically provide facts and relevant evidence or leads regarding criminal activities, fraud, or violations of laws.</w:t>
      </w:r>
    </w:p>
    <w:p w14:paraId="32D13D3F" w14:textId="77777777" w:rsidR="0006641E" w:rsidRPr="0006641E" w:rsidRDefault="0006641E" w:rsidP="0006641E">
      <w:pPr>
        <w:numPr>
          <w:ilvl w:val="0"/>
          <w:numId w:val="15"/>
        </w:numPr>
        <w:spacing w:after="0"/>
        <w:rPr>
          <w:rFonts w:eastAsia="新細明體"/>
          <w:sz w:val="20"/>
          <w:szCs w:val="20"/>
          <w:lang w:eastAsia="zh-TW"/>
        </w:rPr>
      </w:pPr>
      <w:r w:rsidRPr="0006641E">
        <w:rPr>
          <w:rFonts w:eastAsia="新細明體"/>
          <w:sz w:val="20"/>
          <w:szCs w:val="20"/>
          <w:lang w:eastAsia="zh-TW"/>
        </w:rPr>
        <w:t xml:space="preserve">The following matters, as determined by our company, are not within the scope of this whistleblowing mailbox: </w:t>
      </w:r>
    </w:p>
    <w:p w14:paraId="202767D1" w14:textId="77777777" w:rsidR="0006641E" w:rsidRPr="0006641E" w:rsidRDefault="0006641E" w:rsidP="0006641E">
      <w:pPr>
        <w:numPr>
          <w:ilvl w:val="1"/>
          <w:numId w:val="15"/>
        </w:numPr>
        <w:spacing w:after="0"/>
        <w:rPr>
          <w:rFonts w:eastAsia="新細明體"/>
          <w:sz w:val="20"/>
          <w:szCs w:val="20"/>
          <w:lang w:eastAsia="zh-TW"/>
        </w:rPr>
      </w:pPr>
      <w:r w:rsidRPr="0006641E">
        <w:rPr>
          <w:rFonts w:eastAsia="新細明體"/>
          <w:sz w:val="20"/>
          <w:szCs w:val="20"/>
          <w:lang w:eastAsia="zh-TW"/>
        </w:rPr>
        <w:t>Issues for which our company has already established specific grievance or handling procedures.</w:t>
      </w:r>
    </w:p>
    <w:p w14:paraId="22C6784F" w14:textId="77777777" w:rsidR="0006641E" w:rsidRPr="0006641E" w:rsidRDefault="0006641E" w:rsidP="0006641E">
      <w:pPr>
        <w:numPr>
          <w:ilvl w:val="1"/>
          <w:numId w:val="15"/>
        </w:numPr>
        <w:spacing w:after="0"/>
        <w:rPr>
          <w:rFonts w:eastAsia="新細明體"/>
          <w:sz w:val="20"/>
          <w:szCs w:val="20"/>
          <w:lang w:eastAsia="zh-TW"/>
        </w:rPr>
      </w:pPr>
      <w:r w:rsidRPr="0006641E">
        <w:rPr>
          <w:rFonts w:eastAsia="新細明體"/>
          <w:sz w:val="20"/>
          <w:szCs w:val="20"/>
          <w:lang w:eastAsia="zh-TW"/>
        </w:rPr>
        <w:t>Private disputes arising from social activities, family, or relative relationships.</w:t>
      </w:r>
    </w:p>
    <w:p w14:paraId="33023372" w14:textId="77777777" w:rsidR="0006641E" w:rsidRPr="0006641E" w:rsidRDefault="0006641E" w:rsidP="0006641E">
      <w:pPr>
        <w:numPr>
          <w:ilvl w:val="1"/>
          <w:numId w:val="15"/>
        </w:numPr>
        <w:spacing w:after="0"/>
        <w:rPr>
          <w:rFonts w:eastAsia="新細明體"/>
          <w:sz w:val="20"/>
          <w:szCs w:val="20"/>
          <w:lang w:eastAsia="zh-TW"/>
        </w:rPr>
      </w:pPr>
      <w:r w:rsidRPr="0006641E">
        <w:rPr>
          <w:rFonts w:eastAsia="新細明體"/>
          <w:sz w:val="20"/>
          <w:szCs w:val="20"/>
          <w:lang w:eastAsia="zh-TW"/>
        </w:rPr>
        <w:t>Matters unrelated to the business of our company or our company's subsidiaries.</w:t>
      </w:r>
    </w:p>
    <w:p w14:paraId="7EA020F0" w14:textId="77777777" w:rsidR="0006641E" w:rsidRDefault="0006641E" w:rsidP="0006641E">
      <w:pPr>
        <w:rPr>
          <w:rFonts w:eastAsia="新細明體"/>
          <w:sz w:val="20"/>
          <w:szCs w:val="20"/>
          <w:lang w:eastAsia="zh-TW"/>
        </w:rPr>
      </w:pPr>
    </w:p>
    <w:p w14:paraId="78B532EA" w14:textId="68D6419D" w:rsidR="0006641E" w:rsidRPr="0006641E" w:rsidRDefault="0006641E" w:rsidP="0006641E">
      <w:pPr>
        <w:rPr>
          <w:rFonts w:eastAsia="新細明體"/>
          <w:b/>
          <w:bCs/>
          <w:sz w:val="28"/>
          <w:szCs w:val="28"/>
          <w:lang w:eastAsia="zh-TW"/>
        </w:rPr>
      </w:pPr>
      <w:r w:rsidRPr="0006641E">
        <w:rPr>
          <w:rFonts w:eastAsia="新細明體"/>
          <w:b/>
          <w:bCs/>
          <w:sz w:val="28"/>
          <w:szCs w:val="28"/>
          <w:lang w:eastAsia="zh-TW"/>
        </w:rPr>
        <w:t>I hereby report the following incident that I am aware of:</w:t>
      </w:r>
    </w:p>
    <w:p w14:paraId="5A6F3DFB" w14:textId="77777777" w:rsidR="0006641E" w:rsidRPr="0006641E" w:rsidRDefault="0006641E" w:rsidP="0006641E">
      <w:pPr>
        <w:pStyle w:val="ae"/>
        <w:numPr>
          <w:ilvl w:val="0"/>
          <w:numId w:val="16"/>
        </w:numPr>
        <w:rPr>
          <w:rFonts w:eastAsia="新細明體"/>
          <w:sz w:val="24"/>
          <w:szCs w:val="24"/>
          <w:lang w:eastAsia="zh-TW"/>
        </w:rPr>
      </w:pPr>
      <w:r w:rsidRPr="0006641E">
        <w:rPr>
          <w:rFonts w:eastAsia="新細明體"/>
          <w:sz w:val="24"/>
          <w:szCs w:val="24"/>
          <w:lang w:eastAsia="zh-TW"/>
        </w:rPr>
        <w:t>Name of the reported person (or other information sufficient to identify the reported person's identity):</w:t>
      </w:r>
    </w:p>
    <w:p w14:paraId="744F7949" w14:textId="77777777" w:rsidR="00F72640" w:rsidRDefault="00F72640" w:rsidP="00F72640">
      <w:pPr>
        <w:pStyle w:val="ae"/>
        <w:ind w:left="360"/>
        <w:rPr>
          <w:rFonts w:eastAsia="新細明體"/>
          <w:sz w:val="24"/>
          <w:szCs w:val="24"/>
          <w:lang w:eastAsia="zh-TW"/>
        </w:rPr>
      </w:pPr>
    </w:p>
    <w:p w14:paraId="215EC255" w14:textId="77777777" w:rsidR="0006641E" w:rsidRDefault="0006641E" w:rsidP="00F72640">
      <w:pPr>
        <w:pStyle w:val="ae"/>
        <w:ind w:left="360"/>
        <w:rPr>
          <w:rFonts w:eastAsia="新細明體"/>
          <w:sz w:val="24"/>
          <w:szCs w:val="24"/>
          <w:lang w:eastAsia="zh-TW"/>
        </w:rPr>
      </w:pPr>
    </w:p>
    <w:p w14:paraId="665F31EB" w14:textId="77777777" w:rsidR="0006641E" w:rsidRPr="0006641E" w:rsidRDefault="0006641E" w:rsidP="00F72640">
      <w:pPr>
        <w:pStyle w:val="ae"/>
        <w:ind w:left="360"/>
        <w:rPr>
          <w:rFonts w:eastAsia="新細明體" w:hint="eastAsia"/>
          <w:sz w:val="24"/>
          <w:szCs w:val="24"/>
          <w:lang w:eastAsia="zh-TW"/>
        </w:rPr>
      </w:pPr>
    </w:p>
    <w:p w14:paraId="13FD3A6B" w14:textId="66FBFBA6" w:rsidR="00F72640" w:rsidRPr="0006641E" w:rsidRDefault="00F72640" w:rsidP="0006641E">
      <w:pPr>
        <w:pStyle w:val="ae"/>
        <w:numPr>
          <w:ilvl w:val="0"/>
          <w:numId w:val="16"/>
        </w:numPr>
        <w:rPr>
          <w:rFonts w:eastAsia="新細明體"/>
          <w:i/>
          <w:iCs/>
          <w:sz w:val="24"/>
          <w:szCs w:val="24"/>
          <w:lang w:eastAsia="zh-TW"/>
        </w:rPr>
      </w:pPr>
      <w:r w:rsidRPr="0006641E">
        <w:rPr>
          <w:rFonts w:eastAsia="新細明體"/>
          <w:sz w:val="24"/>
          <w:szCs w:val="24"/>
          <w:lang w:eastAsia="zh-TW"/>
        </w:rPr>
        <w:t>Reason for the Report</w:t>
      </w:r>
      <w:r w:rsidRPr="0006641E">
        <w:rPr>
          <w:rFonts w:eastAsia="新細明體"/>
          <w:i/>
          <w:iCs/>
          <w:sz w:val="24"/>
          <w:szCs w:val="24"/>
          <w:lang w:eastAsia="zh-TW"/>
        </w:rPr>
        <w:t>:</w:t>
      </w:r>
    </w:p>
    <w:p w14:paraId="7C49CA24" w14:textId="77777777" w:rsidR="0006641E" w:rsidRDefault="0006641E" w:rsidP="0006641E">
      <w:pPr>
        <w:pStyle w:val="ae"/>
        <w:rPr>
          <w:rFonts w:eastAsia="新細明體"/>
          <w:i/>
          <w:iCs/>
          <w:sz w:val="24"/>
          <w:szCs w:val="24"/>
          <w:lang w:eastAsia="zh-TW"/>
        </w:rPr>
      </w:pPr>
    </w:p>
    <w:p w14:paraId="59EC5662" w14:textId="77777777" w:rsidR="0006641E" w:rsidRPr="0006641E" w:rsidRDefault="0006641E" w:rsidP="0006641E">
      <w:pPr>
        <w:pStyle w:val="ae"/>
        <w:rPr>
          <w:rFonts w:eastAsia="新細明體" w:hint="eastAsia"/>
          <w:i/>
          <w:iCs/>
          <w:sz w:val="24"/>
          <w:szCs w:val="24"/>
          <w:lang w:eastAsia="zh-TW"/>
        </w:rPr>
      </w:pPr>
    </w:p>
    <w:p w14:paraId="2D1A5E00" w14:textId="77777777" w:rsidR="00F72640" w:rsidRPr="0006641E" w:rsidRDefault="00F72640" w:rsidP="00F72640">
      <w:pPr>
        <w:pStyle w:val="ae"/>
        <w:rPr>
          <w:rFonts w:eastAsia="新細明體" w:hint="eastAsia"/>
          <w:sz w:val="24"/>
          <w:szCs w:val="24"/>
          <w:lang w:eastAsia="zh-TW"/>
        </w:rPr>
      </w:pPr>
    </w:p>
    <w:p w14:paraId="7686099E" w14:textId="5D8AAF6D" w:rsidR="00F72640" w:rsidRPr="0006641E" w:rsidRDefault="00F72640" w:rsidP="0006641E">
      <w:pPr>
        <w:pStyle w:val="ae"/>
        <w:numPr>
          <w:ilvl w:val="0"/>
          <w:numId w:val="16"/>
        </w:numPr>
        <w:rPr>
          <w:rFonts w:eastAsia="新細明體"/>
          <w:i/>
          <w:iCs/>
          <w:sz w:val="24"/>
          <w:szCs w:val="24"/>
          <w:lang w:eastAsia="zh-TW"/>
        </w:rPr>
      </w:pPr>
      <w:r w:rsidRPr="0006641E">
        <w:rPr>
          <w:rFonts w:eastAsia="新細明體"/>
          <w:sz w:val="24"/>
          <w:szCs w:val="24"/>
          <w:lang w:eastAsia="zh-TW"/>
        </w:rPr>
        <w:t>Supporting Evidence</w:t>
      </w:r>
      <w:r w:rsidRPr="0006641E">
        <w:rPr>
          <w:rFonts w:eastAsia="新細明體"/>
          <w:i/>
          <w:iCs/>
          <w:sz w:val="24"/>
          <w:szCs w:val="24"/>
          <w:lang w:eastAsia="zh-TW"/>
        </w:rPr>
        <w:t>):</w:t>
      </w:r>
    </w:p>
    <w:p w14:paraId="2DA63D4E" w14:textId="77777777" w:rsidR="0006641E" w:rsidRDefault="0006641E" w:rsidP="0006641E">
      <w:pPr>
        <w:pStyle w:val="ae"/>
        <w:rPr>
          <w:rFonts w:eastAsia="新細明體"/>
          <w:sz w:val="24"/>
          <w:szCs w:val="24"/>
          <w:lang w:eastAsia="zh-TW"/>
        </w:rPr>
      </w:pPr>
    </w:p>
    <w:p w14:paraId="4EAF5B9D" w14:textId="77777777" w:rsidR="0006641E" w:rsidRPr="0006641E" w:rsidRDefault="0006641E" w:rsidP="0006641E">
      <w:pPr>
        <w:pStyle w:val="ae"/>
        <w:rPr>
          <w:rFonts w:eastAsia="新細明體" w:hint="eastAsia"/>
          <w:sz w:val="24"/>
          <w:szCs w:val="24"/>
          <w:lang w:eastAsia="zh-TW"/>
        </w:rPr>
      </w:pPr>
    </w:p>
    <w:p w14:paraId="69AF565E" w14:textId="77777777" w:rsidR="00F72640" w:rsidRPr="0006641E" w:rsidRDefault="00F72640" w:rsidP="00F72640">
      <w:pPr>
        <w:pStyle w:val="ae"/>
        <w:ind w:left="360"/>
        <w:rPr>
          <w:rFonts w:eastAsia="新細明體"/>
          <w:sz w:val="24"/>
          <w:szCs w:val="24"/>
          <w:lang w:eastAsia="zh-TW"/>
        </w:rPr>
      </w:pPr>
    </w:p>
    <w:p w14:paraId="02FF6E7C" w14:textId="6E7077C3" w:rsidR="00F72640" w:rsidRPr="0006641E" w:rsidRDefault="00F72640" w:rsidP="0006641E">
      <w:pPr>
        <w:pStyle w:val="ae"/>
        <w:numPr>
          <w:ilvl w:val="0"/>
          <w:numId w:val="16"/>
        </w:numPr>
        <w:rPr>
          <w:rFonts w:eastAsia="新細明體"/>
          <w:sz w:val="24"/>
          <w:szCs w:val="24"/>
          <w:lang w:eastAsia="zh-TW"/>
        </w:rPr>
      </w:pPr>
      <w:r w:rsidRPr="0006641E">
        <w:rPr>
          <w:rFonts w:eastAsia="新細明體"/>
          <w:sz w:val="24"/>
          <w:szCs w:val="24"/>
          <w:lang w:eastAsia="zh-TW"/>
        </w:rPr>
        <w:t xml:space="preserve">Request for Recusal </w:t>
      </w:r>
    </w:p>
    <w:p w14:paraId="7212B0DA" w14:textId="799A14B8" w:rsidR="0006641E" w:rsidRPr="0006641E" w:rsidRDefault="0006641E" w:rsidP="0006641E">
      <w:pPr>
        <w:pStyle w:val="ae"/>
        <w:numPr>
          <w:ilvl w:val="0"/>
          <w:numId w:val="17"/>
        </w:numPr>
        <w:rPr>
          <w:rFonts w:eastAsia="新細明體"/>
          <w:sz w:val="24"/>
          <w:szCs w:val="24"/>
          <w:lang w:eastAsia="zh-TW"/>
        </w:rPr>
      </w:pPr>
      <w:r w:rsidRPr="0006641E">
        <w:rPr>
          <w:rFonts w:eastAsia="新細明體"/>
          <w:sz w:val="24"/>
          <w:szCs w:val="24"/>
          <w:lang w:eastAsia="zh-TW"/>
        </w:rPr>
        <w:t>Personnel requested to be recused:</w:t>
      </w:r>
      <w:r w:rsidRPr="0006641E">
        <w:rPr>
          <w:rFonts w:eastAsia="新細明體"/>
          <w:sz w:val="24"/>
          <w:szCs w:val="24"/>
          <w:lang w:eastAsia="zh-TW"/>
        </w:rPr>
        <w:t xml:space="preserve"> </w:t>
      </w:r>
    </w:p>
    <w:p w14:paraId="181FF178" w14:textId="58432704" w:rsidR="00F72640" w:rsidRPr="0006641E" w:rsidRDefault="0006641E" w:rsidP="0006641E">
      <w:pPr>
        <w:pStyle w:val="ae"/>
        <w:numPr>
          <w:ilvl w:val="0"/>
          <w:numId w:val="17"/>
        </w:numPr>
        <w:rPr>
          <w:rFonts w:eastAsia="新細明體"/>
          <w:sz w:val="24"/>
          <w:szCs w:val="24"/>
          <w:lang w:eastAsia="zh-TW"/>
        </w:rPr>
      </w:pPr>
      <w:r w:rsidRPr="0006641E">
        <w:rPr>
          <w:rFonts w:eastAsia="新細明體"/>
          <w:sz w:val="24"/>
          <w:szCs w:val="24"/>
          <w:lang w:eastAsia="zh-TW"/>
        </w:rPr>
        <w:t>Reasons and specific evidence for the recusal request:</w:t>
      </w:r>
    </w:p>
    <w:p w14:paraId="35069306" w14:textId="77777777" w:rsidR="0006641E" w:rsidRDefault="0006641E" w:rsidP="0006641E">
      <w:pPr>
        <w:pStyle w:val="ae"/>
        <w:rPr>
          <w:rFonts w:eastAsia="新細明體"/>
          <w:b/>
          <w:bCs/>
          <w:sz w:val="24"/>
          <w:szCs w:val="24"/>
          <w:lang w:eastAsia="zh-TW"/>
        </w:rPr>
      </w:pPr>
    </w:p>
    <w:p w14:paraId="212DF002" w14:textId="77777777" w:rsidR="0006641E" w:rsidRPr="0006641E" w:rsidRDefault="0006641E" w:rsidP="0006641E">
      <w:pPr>
        <w:pStyle w:val="ae"/>
        <w:rPr>
          <w:rFonts w:eastAsia="新細明體" w:hint="eastAsia"/>
          <w:b/>
          <w:bCs/>
          <w:sz w:val="24"/>
          <w:szCs w:val="24"/>
          <w:lang w:eastAsia="zh-TW"/>
        </w:rPr>
      </w:pPr>
    </w:p>
    <w:p w14:paraId="4D74A6D9" w14:textId="77777777" w:rsidR="0006641E" w:rsidRPr="0006641E" w:rsidRDefault="0006641E" w:rsidP="0006641E">
      <w:pPr>
        <w:spacing w:after="0"/>
        <w:rPr>
          <w:rFonts w:eastAsia="新細明體"/>
          <w:b/>
          <w:bCs/>
          <w:sz w:val="24"/>
          <w:szCs w:val="24"/>
          <w:lang w:eastAsia="zh-TW"/>
        </w:rPr>
      </w:pPr>
      <w:r w:rsidRPr="0006641E">
        <w:rPr>
          <w:rFonts w:eastAsia="新細明體"/>
          <w:b/>
          <w:bCs/>
          <w:sz w:val="24"/>
          <w:szCs w:val="24"/>
          <w:lang w:eastAsia="zh-TW"/>
        </w:rPr>
        <w:t>[Declaration and Consent Items]</w:t>
      </w:r>
    </w:p>
    <w:p w14:paraId="0F31BA03" w14:textId="77777777" w:rsidR="0006641E" w:rsidRPr="0006641E" w:rsidRDefault="0006641E" w:rsidP="0006641E">
      <w:pPr>
        <w:numPr>
          <w:ilvl w:val="0"/>
          <w:numId w:val="14"/>
        </w:numPr>
        <w:spacing w:after="0"/>
        <w:rPr>
          <w:rFonts w:eastAsia="新細明體"/>
          <w:sz w:val="24"/>
          <w:szCs w:val="24"/>
          <w:lang w:eastAsia="zh-TW"/>
        </w:rPr>
      </w:pPr>
      <w:r w:rsidRPr="0006641E">
        <w:rPr>
          <w:rFonts w:eastAsia="新細明體"/>
          <w:sz w:val="24"/>
          <w:szCs w:val="24"/>
          <w:lang w:eastAsia="zh-TW"/>
        </w:rPr>
        <w:t>I declare that the reporting information stated above in this document and the personal data I have provided are true and accurate.</w:t>
      </w:r>
    </w:p>
    <w:p w14:paraId="01B9BD24" w14:textId="77777777" w:rsidR="0006641E" w:rsidRPr="0006641E" w:rsidRDefault="0006641E" w:rsidP="0006641E">
      <w:pPr>
        <w:numPr>
          <w:ilvl w:val="0"/>
          <w:numId w:val="14"/>
        </w:numPr>
        <w:spacing w:after="0"/>
        <w:rPr>
          <w:rFonts w:eastAsia="新細明體"/>
          <w:sz w:val="24"/>
          <w:szCs w:val="24"/>
          <w:lang w:eastAsia="zh-TW"/>
        </w:rPr>
      </w:pPr>
      <w:r w:rsidRPr="0006641E">
        <w:rPr>
          <w:rFonts w:eastAsia="新細明體"/>
          <w:sz w:val="24"/>
          <w:szCs w:val="24"/>
          <w:lang w:eastAsia="zh-TW"/>
        </w:rPr>
        <w:t>I agree that your company may collect, process and use the personal data I have provided for the purpose of investigating this reported incident.</w:t>
      </w:r>
    </w:p>
    <w:p w14:paraId="18D02117" w14:textId="77777777" w:rsidR="0006641E" w:rsidRDefault="0006641E" w:rsidP="00F72640">
      <w:pPr>
        <w:rPr>
          <w:rFonts w:eastAsia="新細明體"/>
          <w:b/>
          <w:bCs/>
          <w:sz w:val="28"/>
          <w:szCs w:val="28"/>
          <w:lang w:eastAsia="zh-TW"/>
        </w:rPr>
      </w:pPr>
    </w:p>
    <w:p w14:paraId="4392321C" w14:textId="7CCD399C" w:rsidR="0006641E" w:rsidRDefault="0006641E" w:rsidP="00F72640">
      <w:pPr>
        <w:rPr>
          <w:rFonts w:eastAsia="新細明體"/>
          <w:b/>
          <w:bCs/>
          <w:sz w:val="28"/>
          <w:szCs w:val="28"/>
          <w:lang w:eastAsia="zh-TW"/>
        </w:rPr>
      </w:pPr>
      <w:r w:rsidRPr="0006641E">
        <w:rPr>
          <w:rFonts w:eastAsia="新細明體"/>
          <w:b/>
          <w:bCs/>
          <w:sz w:val="28"/>
          <w:szCs w:val="28"/>
          <w:lang w:eastAsia="zh-TW"/>
        </w:rPr>
        <w:t xml:space="preserve">To: </w:t>
      </w:r>
      <w:r w:rsidRPr="0006641E">
        <w:rPr>
          <w:rFonts w:eastAsia="新細明體" w:hint="eastAsia"/>
          <w:b/>
          <w:bCs/>
          <w:sz w:val="28"/>
          <w:szCs w:val="28"/>
          <w:lang w:eastAsia="zh-TW"/>
        </w:rPr>
        <w:t>Great China Metal</w:t>
      </w:r>
      <w:r w:rsidRPr="0006641E">
        <w:rPr>
          <w:rFonts w:eastAsia="新細明體"/>
          <w:b/>
          <w:bCs/>
          <w:sz w:val="28"/>
          <w:szCs w:val="28"/>
          <w:lang w:eastAsia="zh-TW"/>
        </w:rPr>
        <w:t xml:space="preserve"> Industry Co., Ltd. </w:t>
      </w:r>
    </w:p>
    <w:p w14:paraId="0FFEB8B3" w14:textId="2E459034" w:rsidR="0006641E" w:rsidRDefault="0006641E" w:rsidP="00F72640">
      <w:pPr>
        <w:rPr>
          <w:rFonts w:eastAsia="新細明體"/>
          <w:sz w:val="28"/>
          <w:szCs w:val="28"/>
          <w:lang w:eastAsia="zh-TW"/>
        </w:rPr>
      </w:pPr>
      <w:r w:rsidRPr="0006641E">
        <w:rPr>
          <w:rFonts w:eastAsia="新細明體"/>
          <w:sz w:val="28"/>
          <w:szCs w:val="28"/>
          <w:lang w:eastAsia="zh-TW"/>
        </w:rPr>
        <w:t>Complainant: _________________________________</w:t>
      </w:r>
      <w:r>
        <w:rPr>
          <w:rFonts w:eastAsia="新細明體" w:hint="eastAsia"/>
          <w:sz w:val="28"/>
          <w:szCs w:val="28"/>
          <w:lang w:eastAsia="zh-TW"/>
        </w:rPr>
        <w:t xml:space="preserve">                            </w:t>
      </w:r>
      <w:r w:rsidRPr="0006641E">
        <w:rPr>
          <w:rFonts w:eastAsia="新細明體"/>
          <w:sz w:val="28"/>
          <w:szCs w:val="28"/>
          <w:lang w:eastAsia="zh-TW"/>
        </w:rPr>
        <w:t xml:space="preserve">Phone: _________________________ </w:t>
      </w:r>
    </w:p>
    <w:p w14:paraId="7D475BD0" w14:textId="2B73BBC2" w:rsidR="0006641E" w:rsidRDefault="0006641E" w:rsidP="00F72640">
      <w:pPr>
        <w:rPr>
          <w:rFonts w:eastAsia="新細明體"/>
          <w:sz w:val="28"/>
          <w:szCs w:val="28"/>
          <w:lang w:eastAsia="zh-TW"/>
        </w:rPr>
      </w:pPr>
      <w:r w:rsidRPr="0006641E">
        <w:rPr>
          <w:rFonts w:eastAsia="新細明體"/>
          <w:sz w:val="28"/>
          <w:szCs w:val="28"/>
          <w:lang w:eastAsia="zh-TW"/>
        </w:rPr>
        <w:t xml:space="preserve">Email: __________________________________________ </w:t>
      </w:r>
      <w:r>
        <w:rPr>
          <w:rFonts w:eastAsia="新細明體" w:hint="eastAsia"/>
          <w:sz w:val="28"/>
          <w:szCs w:val="28"/>
          <w:lang w:eastAsia="zh-TW"/>
        </w:rPr>
        <w:t xml:space="preserve">                          </w:t>
      </w:r>
      <w:r w:rsidRPr="0006641E">
        <w:rPr>
          <w:rFonts w:eastAsia="新細明體"/>
          <w:sz w:val="28"/>
          <w:szCs w:val="28"/>
          <w:lang w:eastAsia="zh-TW"/>
        </w:rPr>
        <w:t xml:space="preserve">Fax: ____________________________ </w:t>
      </w:r>
    </w:p>
    <w:p w14:paraId="6547D55F" w14:textId="7540FE0E" w:rsidR="0006641E" w:rsidRDefault="0006641E" w:rsidP="00F72640">
      <w:pPr>
        <w:rPr>
          <w:rFonts w:eastAsia="新細明體"/>
          <w:sz w:val="28"/>
          <w:szCs w:val="28"/>
          <w:lang w:eastAsia="zh-TW"/>
        </w:rPr>
      </w:pPr>
      <w:r w:rsidRPr="0006641E">
        <w:rPr>
          <w:rFonts w:eastAsia="新細明體"/>
          <w:sz w:val="28"/>
          <w:szCs w:val="28"/>
          <w:lang w:eastAsia="zh-TW"/>
        </w:rPr>
        <w:t xml:space="preserve">Complainant's Contact Address: ______________________________________________________________ </w:t>
      </w:r>
    </w:p>
    <w:p w14:paraId="0BBAE5AF" w14:textId="1CE8F4B8" w:rsidR="0006641E" w:rsidRPr="0006641E" w:rsidRDefault="0006641E" w:rsidP="00F72640">
      <w:pPr>
        <w:rPr>
          <w:rFonts w:eastAsia="新細明體" w:hint="eastAsia"/>
          <w:sz w:val="28"/>
          <w:szCs w:val="28"/>
          <w:lang w:eastAsia="zh-TW"/>
        </w:rPr>
      </w:pPr>
      <w:r>
        <w:rPr>
          <w:rFonts w:eastAsia="新細明體" w:hint="eastAsia"/>
          <w:sz w:val="28"/>
          <w:szCs w:val="28"/>
          <w:lang w:eastAsia="zh-TW"/>
        </w:rPr>
        <w:t>Date:</w:t>
      </w:r>
      <w:r w:rsidRPr="0006641E">
        <w:rPr>
          <w:rFonts w:eastAsia="新細明體"/>
          <w:sz w:val="28"/>
          <w:szCs w:val="28"/>
          <w:lang w:eastAsia="zh-TW"/>
        </w:rPr>
        <w:t xml:space="preserve"> </w:t>
      </w:r>
      <w:r w:rsidRPr="0006641E">
        <w:rPr>
          <w:rFonts w:eastAsia="新細明體"/>
          <w:sz w:val="28"/>
          <w:szCs w:val="28"/>
          <w:lang w:eastAsia="zh-TW"/>
        </w:rPr>
        <w:t>______________________________</w:t>
      </w:r>
    </w:p>
    <w:sectPr w:rsidR="0006641E" w:rsidRPr="0006641E" w:rsidSect="00F7264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9EA62BA"/>
    <w:multiLevelType w:val="hybridMultilevel"/>
    <w:tmpl w:val="C6CCF40A"/>
    <w:lvl w:ilvl="0" w:tplc="5C00C10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1DA62CBC"/>
    <w:multiLevelType w:val="hybridMultilevel"/>
    <w:tmpl w:val="84CE59EA"/>
    <w:lvl w:ilvl="0" w:tplc="0D9C55D0">
      <w:start w:val="1"/>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055C7F"/>
    <w:multiLevelType w:val="multilevel"/>
    <w:tmpl w:val="6972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646D6"/>
    <w:multiLevelType w:val="hybridMultilevel"/>
    <w:tmpl w:val="981E2728"/>
    <w:lvl w:ilvl="0" w:tplc="5B867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50641E"/>
    <w:multiLevelType w:val="multilevel"/>
    <w:tmpl w:val="32AC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CA16AC"/>
    <w:multiLevelType w:val="multilevel"/>
    <w:tmpl w:val="E39A19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80216"/>
    <w:multiLevelType w:val="multilevel"/>
    <w:tmpl w:val="7124D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5A5CC9"/>
    <w:multiLevelType w:val="multilevel"/>
    <w:tmpl w:val="D01A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732249">
    <w:abstractNumId w:val="8"/>
  </w:num>
  <w:num w:numId="2" w16cid:durableId="505443550">
    <w:abstractNumId w:val="6"/>
  </w:num>
  <w:num w:numId="3" w16cid:durableId="1296982074">
    <w:abstractNumId w:val="5"/>
  </w:num>
  <w:num w:numId="4" w16cid:durableId="527716894">
    <w:abstractNumId w:val="4"/>
  </w:num>
  <w:num w:numId="5" w16cid:durableId="273290241">
    <w:abstractNumId w:val="7"/>
  </w:num>
  <w:num w:numId="6" w16cid:durableId="1739860189">
    <w:abstractNumId w:val="3"/>
  </w:num>
  <w:num w:numId="7" w16cid:durableId="461701800">
    <w:abstractNumId w:val="2"/>
  </w:num>
  <w:num w:numId="8" w16cid:durableId="1637293149">
    <w:abstractNumId w:val="1"/>
  </w:num>
  <w:num w:numId="9" w16cid:durableId="2008550899">
    <w:abstractNumId w:val="0"/>
  </w:num>
  <w:num w:numId="10" w16cid:durableId="1697736042">
    <w:abstractNumId w:val="15"/>
  </w:num>
  <w:num w:numId="11" w16cid:durableId="814370495">
    <w:abstractNumId w:val="12"/>
  </w:num>
  <w:num w:numId="12" w16cid:durableId="1840538819">
    <w:abstractNumId w:val="11"/>
  </w:num>
  <w:num w:numId="13" w16cid:durableId="1881671136">
    <w:abstractNumId w:val="10"/>
  </w:num>
  <w:num w:numId="14" w16cid:durableId="752051044">
    <w:abstractNumId w:val="16"/>
  </w:num>
  <w:num w:numId="15" w16cid:durableId="1991208992">
    <w:abstractNumId w:val="14"/>
  </w:num>
  <w:num w:numId="16" w16cid:durableId="1696299120">
    <w:abstractNumId w:val="13"/>
  </w:num>
  <w:num w:numId="17" w16cid:durableId="20455151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6641E"/>
    <w:rsid w:val="0014495B"/>
    <w:rsid w:val="0015074B"/>
    <w:rsid w:val="0029639D"/>
    <w:rsid w:val="00326F90"/>
    <w:rsid w:val="00653550"/>
    <w:rsid w:val="00AA1D8D"/>
    <w:rsid w:val="00B47730"/>
    <w:rsid w:val="00CB0664"/>
    <w:rsid w:val="00F7264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D21632"/>
  <w14:defaultImageDpi w14:val="300"/>
  <w15:docId w15:val="{4AC78B02-EA4E-412E-B45A-C6BD0BD9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74287">
      <w:bodyDiv w:val="1"/>
      <w:marLeft w:val="0"/>
      <w:marRight w:val="0"/>
      <w:marTop w:val="0"/>
      <w:marBottom w:val="0"/>
      <w:divBdr>
        <w:top w:val="none" w:sz="0" w:space="0" w:color="auto"/>
        <w:left w:val="none" w:sz="0" w:space="0" w:color="auto"/>
        <w:bottom w:val="none" w:sz="0" w:space="0" w:color="auto"/>
        <w:right w:val="none" w:sz="0" w:space="0" w:color="auto"/>
      </w:divBdr>
    </w:div>
    <w:div w:id="1029141364">
      <w:bodyDiv w:val="1"/>
      <w:marLeft w:val="0"/>
      <w:marRight w:val="0"/>
      <w:marTop w:val="0"/>
      <w:marBottom w:val="0"/>
      <w:divBdr>
        <w:top w:val="none" w:sz="0" w:space="0" w:color="auto"/>
        <w:left w:val="none" w:sz="0" w:space="0" w:color="auto"/>
        <w:bottom w:val="none" w:sz="0" w:space="0" w:color="auto"/>
        <w:right w:val="none" w:sz="0" w:space="0" w:color="auto"/>
      </w:divBdr>
    </w:div>
    <w:div w:id="1128667829">
      <w:bodyDiv w:val="1"/>
      <w:marLeft w:val="0"/>
      <w:marRight w:val="0"/>
      <w:marTop w:val="0"/>
      <w:marBottom w:val="0"/>
      <w:divBdr>
        <w:top w:val="none" w:sz="0" w:space="0" w:color="auto"/>
        <w:left w:val="none" w:sz="0" w:space="0" w:color="auto"/>
        <w:bottom w:val="none" w:sz="0" w:space="0" w:color="auto"/>
        <w:right w:val="none" w:sz="0" w:space="0" w:color="auto"/>
      </w:divBdr>
    </w:div>
    <w:div w:id="1331718258">
      <w:bodyDiv w:val="1"/>
      <w:marLeft w:val="0"/>
      <w:marRight w:val="0"/>
      <w:marTop w:val="0"/>
      <w:marBottom w:val="0"/>
      <w:divBdr>
        <w:top w:val="none" w:sz="0" w:space="0" w:color="auto"/>
        <w:left w:val="none" w:sz="0" w:space="0" w:color="auto"/>
        <w:bottom w:val="none" w:sz="0" w:space="0" w:color="auto"/>
        <w:right w:val="none" w:sz="0" w:space="0" w:color="auto"/>
      </w:divBdr>
    </w:div>
    <w:div w:id="1391540111">
      <w:bodyDiv w:val="1"/>
      <w:marLeft w:val="0"/>
      <w:marRight w:val="0"/>
      <w:marTop w:val="0"/>
      <w:marBottom w:val="0"/>
      <w:divBdr>
        <w:top w:val="none" w:sz="0" w:space="0" w:color="auto"/>
        <w:left w:val="none" w:sz="0" w:space="0" w:color="auto"/>
        <w:bottom w:val="none" w:sz="0" w:space="0" w:color="auto"/>
        <w:right w:val="none" w:sz="0" w:space="0" w:color="auto"/>
      </w:divBdr>
    </w:div>
    <w:div w:id="1439444463">
      <w:bodyDiv w:val="1"/>
      <w:marLeft w:val="0"/>
      <w:marRight w:val="0"/>
      <w:marTop w:val="0"/>
      <w:marBottom w:val="0"/>
      <w:divBdr>
        <w:top w:val="none" w:sz="0" w:space="0" w:color="auto"/>
        <w:left w:val="none" w:sz="0" w:space="0" w:color="auto"/>
        <w:bottom w:val="none" w:sz="0" w:space="0" w:color="auto"/>
        <w:right w:val="none" w:sz="0" w:space="0" w:color="auto"/>
      </w:divBdr>
    </w:div>
    <w:div w:id="1565213697">
      <w:bodyDiv w:val="1"/>
      <w:marLeft w:val="0"/>
      <w:marRight w:val="0"/>
      <w:marTop w:val="0"/>
      <w:marBottom w:val="0"/>
      <w:divBdr>
        <w:top w:val="none" w:sz="0" w:space="0" w:color="auto"/>
        <w:left w:val="none" w:sz="0" w:space="0" w:color="auto"/>
        <w:bottom w:val="none" w:sz="0" w:space="0" w:color="auto"/>
        <w:right w:val="none" w:sz="0" w:space="0" w:color="auto"/>
      </w:divBdr>
    </w:div>
    <w:div w:id="1579092476">
      <w:bodyDiv w:val="1"/>
      <w:marLeft w:val="0"/>
      <w:marRight w:val="0"/>
      <w:marTop w:val="0"/>
      <w:marBottom w:val="0"/>
      <w:divBdr>
        <w:top w:val="none" w:sz="0" w:space="0" w:color="auto"/>
        <w:left w:val="none" w:sz="0" w:space="0" w:color="auto"/>
        <w:bottom w:val="none" w:sz="0" w:space="0" w:color="auto"/>
        <w:right w:val="none" w:sz="0" w:space="0" w:color="auto"/>
      </w:divBdr>
    </w:div>
    <w:div w:id="1675187778">
      <w:bodyDiv w:val="1"/>
      <w:marLeft w:val="0"/>
      <w:marRight w:val="0"/>
      <w:marTop w:val="0"/>
      <w:marBottom w:val="0"/>
      <w:divBdr>
        <w:top w:val="none" w:sz="0" w:space="0" w:color="auto"/>
        <w:left w:val="none" w:sz="0" w:space="0" w:color="auto"/>
        <w:bottom w:val="none" w:sz="0" w:space="0" w:color="auto"/>
        <w:right w:val="none" w:sz="0" w:space="0" w:color="auto"/>
      </w:divBdr>
    </w:div>
    <w:div w:id="1705787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大鵬 韓</cp:lastModifiedBy>
  <cp:revision>2</cp:revision>
  <dcterms:created xsi:type="dcterms:W3CDTF">2025-03-14T01:52:00Z</dcterms:created>
  <dcterms:modified xsi:type="dcterms:W3CDTF">2025-03-14T01:52:00Z</dcterms:modified>
  <cp:category/>
</cp:coreProperties>
</file>